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35FA" w14:textId="77777777" w:rsidR="00C90521" w:rsidRDefault="00C90521">
      <w:pPr>
        <w:pStyle w:val="Corpodetexto"/>
        <w:rPr>
          <w:rFonts w:ascii="Times New Roman"/>
        </w:rPr>
      </w:pPr>
    </w:p>
    <w:p w14:paraId="53209781" w14:textId="77777777" w:rsidR="00C90521" w:rsidRDefault="00C90521">
      <w:pPr>
        <w:pStyle w:val="Corpodetexto"/>
        <w:rPr>
          <w:rFonts w:ascii="Times New Roman"/>
          <w:sz w:val="21"/>
        </w:rPr>
      </w:pPr>
    </w:p>
    <w:p w14:paraId="246107FB" w14:textId="77777777" w:rsidR="00C90521" w:rsidRDefault="00E25108">
      <w:pPr>
        <w:pStyle w:val="Corpodetexto"/>
        <w:tabs>
          <w:tab w:val="left" w:pos="2809"/>
          <w:tab w:val="left" w:pos="3274"/>
          <w:tab w:val="left" w:pos="3802"/>
        </w:tabs>
        <w:ind w:left="219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Preenchimento: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/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BF30A" w14:textId="77777777" w:rsidR="00C90521" w:rsidRDefault="00C90521">
      <w:pPr>
        <w:pStyle w:val="Corpodetexto"/>
        <w:spacing w:before="2"/>
      </w:pPr>
    </w:p>
    <w:p w14:paraId="63278BB7" w14:textId="77777777" w:rsidR="00C90521" w:rsidRDefault="00E25108">
      <w:pPr>
        <w:pStyle w:val="Ttulo1"/>
        <w:spacing w:after="2"/>
      </w:pPr>
      <w:r>
        <w:t>Dados Pessoais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4234"/>
      </w:tblGrid>
      <w:tr w:rsidR="00C90521" w14:paraId="36814D2A" w14:textId="77777777" w:rsidTr="008B114C">
        <w:trPr>
          <w:trHeight w:val="454"/>
        </w:trPr>
        <w:tc>
          <w:tcPr>
            <w:tcW w:w="9168" w:type="dxa"/>
            <w:gridSpan w:val="2"/>
          </w:tcPr>
          <w:p w14:paraId="7F27D773" w14:textId="77777777" w:rsidR="00C90521" w:rsidRDefault="00E251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C90521" w14:paraId="377BFBF1" w14:textId="77777777" w:rsidTr="008B114C">
        <w:trPr>
          <w:trHeight w:val="454"/>
        </w:trPr>
        <w:tc>
          <w:tcPr>
            <w:tcW w:w="4934" w:type="dxa"/>
          </w:tcPr>
          <w:p w14:paraId="197A1DCD" w14:textId="77777777" w:rsidR="00C90521" w:rsidRDefault="00E251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4234" w:type="dxa"/>
          </w:tcPr>
          <w:p w14:paraId="7CD5F745" w14:textId="2B9C4253" w:rsidR="00C90521" w:rsidRDefault="004168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 w:rsidR="004168A6" w14:paraId="3C2F8C6A" w14:textId="77777777" w:rsidTr="008B114C">
        <w:trPr>
          <w:trHeight w:val="454"/>
        </w:trPr>
        <w:tc>
          <w:tcPr>
            <w:tcW w:w="4934" w:type="dxa"/>
          </w:tcPr>
          <w:p w14:paraId="2A7D195B" w14:textId="0C145974" w:rsidR="004168A6" w:rsidRDefault="004168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4234" w:type="dxa"/>
          </w:tcPr>
          <w:p w14:paraId="1C427281" w14:textId="5817FBF4" w:rsidR="004168A6" w:rsidRDefault="004168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4168A6" w14:paraId="61E075DC" w14:textId="77777777" w:rsidTr="008B114C">
        <w:trPr>
          <w:trHeight w:val="454"/>
        </w:trPr>
        <w:tc>
          <w:tcPr>
            <w:tcW w:w="4934" w:type="dxa"/>
          </w:tcPr>
          <w:p w14:paraId="072A9847" w14:textId="76DAAAE1" w:rsidR="004168A6" w:rsidRDefault="004168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Carteira de Trabalho e Previdência Social – CTPS – Nº</w:t>
            </w:r>
          </w:p>
        </w:tc>
        <w:tc>
          <w:tcPr>
            <w:tcW w:w="4234" w:type="dxa"/>
          </w:tcPr>
          <w:p w14:paraId="08208023" w14:textId="7D6BB393" w:rsidR="004168A6" w:rsidRDefault="004168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Série:</w:t>
            </w:r>
          </w:p>
        </w:tc>
      </w:tr>
      <w:tr w:rsidR="004168A6" w14:paraId="64DADB91" w14:textId="77777777" w:rsidTr="008B114C">
        <w:trPr>
          <w:trHeight w:val="454"/>
        </w:trPr>
        <w:tc>
          <w:tcPr>
            <w:tcW w:w="9168" w:type="dxa"/>
            <w:gridSpan w:val="2"/>
          </w:tcPr>
          <w:p w14:paraId="60D19F58" w14:textId="6B5A1BCC" w:rsidR="004168A6" w:rsidRDefault="004168A6" w:rsidP="0050070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Nome da Mãe:</w:t>
            </w:r>
          </w:p>
        </w:tc>
      </w:tr>
    </w:tbl>
    <w:p w14:paraId="3B263965" w14:textId="77777777" w:rsidR="004168A6" w:rsidRDefault="004168A6" w:rsidP="004168A6">
      <w:pPr>
        <w:ind w:left="219"/>
        <w:rPr>
          <w:b/>
          <w:sz w:val="20"/>
        </w:rPr>
      </w:pPr>
    </w:p>
    <w:p w14:paraId="39296F26" w14:textId="77777777" w:rsidR="00C90521" w:rsidRDefault="00E25108">
      <w:pPr>
        <w:spacing w:line="202" w:lineRule="exact"/>
        <w:ind w:left="219"/>
        <w:rPr>
          <w:b/>
          <w:sz w:val="20"/>
        </w:rPr>
      </w:pPr>
      <w:r>
        <w:rPr>
          <w:b/>
          <w:sz w:val="20"/>
        </w:rPr>
        <w:t>Endereço para Correspondência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131"/>
        <w:gridCol w:w="989"/>
        <w:gridCol w:w="3245"/>
      </w:tblGrid>
      <w:tr w:rsidR="00C90521" w14:paraId="7922128B" w14:textId="77777777" w:rsidTr="008B114C">
        <w:trPr>
          <w:trHeight w:val="454"/>
        </w:trPr>
        <w:tc>
          <w:tcPr>
            <w:tcW w:w="9168" w:type="dxa"/>
            <w:gridSpan w:val="4"/>
          </w:tcPr>
          <w:p w14:paraId="0599D236" w14:textId="77777777" w:rsidR="00C90521" w:rsidRDefault="00E251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C90521" w14:paraId="494794BF" w14:textId="77777777" w:rsidTr="008B114C">
        <w:trPr>
          <w:trHeight w:val="454"/>
        </w:trPr>
        <w:tc>
          <w:tcPr>
            <w:tcW w:w="2803" w:type="dxa"/>
          </w:tcPr>
          <w:p w14:paraId="2B2E4FCA" w14:textId="77777777" w:rsidR="00C90521" w:rsidRDefault="00E251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Número:</w:t>
            </w:r>
          </w:p>
        </w:tc>
        <w:tc>
          <w:tcPr>
            <w:tcW w:w="3120" w:type="dxa"/>
            <w:gridSpan w:val="2"/>
          </w:tcPr>
          <w:p w14:paraId="2AB7C470" w14:textId="77777777" w:rsidR="00C90521" w:rsidRDefault="00E251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Complemento:</w:t>
            </w:r>
          </w:p>
        </w:tc>
        <w:tc>
          <w:tcPr>
            <w:tcW w:w="3245" w:type="dxa"/>
          </w:tcPr>
          <w:p w14:paraId="66F7BE2C" w14:textId="77777777" w:rsidR="00C90521" w:rsidRDefault="00E251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</w:tr>
      <w:tr w:rsidR="00C90521" w14:paraId="5F47C38A" w14:textId="77777777" w:rsidTr="008B114C">
        <w:trPr>
          <w:trHeight w:val="454"/>
        </w:trPr>
        <w:tc>
          <w:tcPr>
            <w:tcW w:w="2803" w:type="dxa"/>
          </w:tcPr>
          <w:p w14:paraId="5A223967" w14:textId="77777777" w:rsidR="00C90521" w:rsidRDefault="00E251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120" w:type="dxa"/>
            <w:gridSpan w:val="2"/>
          </w:tcPr>
          <w:p w14:paraId="6E011256" w14:textId="77777777" w:rsidR="00C90521" w:rsidRDefault="00E251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3245" w:type="dxa"/>
          </w:tcPr>
          <w:p w14:paraId="3A2958FD" w14:textId="77777777" w:rsidR="00C90521" w:rsidRDefault="00E251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C90521" w14:paraId="53827B70" w14:textId="77777777" w:rsidTr="008B114C">
        <w:trPr>
          <w:trHeight w:val="454"/>
        </w:trPr>
        <w:tc>
          <w:tcPr>
            <w:tcW w:w="4934" w:type="dxa"/>
            <w:gridSpan w:val="2"/>
          </w:tcPr>
          <w:p w14:paraId="5F2578F8" w14:textId="77777777" w:rsidR="00C90521" w:rsidRDefault="00E251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234" w:type="dxa"/>
            <w:gridSpan w:val="2"/>
          </w:tcPr>
          <w:p w14:paraId="3B9EBB41" w14:textId="77777777" w:rsidR="00C90521" w:rsidRDefault="00E251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4168A6" w14:paraId="3771CEE5" w14:textId="77777777" w:rsidTr="008B114C">
        <w:trPr>
          <w:trHeight w:val="454"/>
        </w:trPr>
        <w:tc>
          <w:tcPr>
            <w:tcW w:w="9168" w:type="dxa"/>
            <w:gridSpan w:val="4"/>
          </w:tcPr>
          <w:p w14:paraId="6DD8F667" w14:textId="3890BD47" w:rsidR="004168A6" w:rsidRDefault="004168A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0229C0E8" w14:textId="6BC5804F" w:rsidR="004168A6" w:rsidRDefault="004168A6"/>
    <w:p w14:paraId="12D83D6E" w14:textId="77777777" w:rsidR="008B114C" w:rsidRDefault="008B114C"/>
    <w:p w14:paraId="1DDDFF7F" w14:textId="16F79269" w:rsidR="004168A6" w:rsidRDefault="004168A6" w:rsidP="004168A6">
      <w:pPr>
        <w:spacing w:line="202" w:lineRule="exact"/>
        <w:ind w:left="219"/>
        <w:rPr>
          <w:b/>
          <w:sz w:val="20"/>
        </w:rPr>
      </w:pPr>
      <w:r>
        <w:rPr>
          <w:b/>
          <w:sz w:val="20"/>
        </w:rPr>
        <w:t xml:space="preserve">Área de </w:t>
      </w:r>
      <w:r w:rsidR="008B114C">
        <w:rPr>
          <w:b/>
          <w:sz w:val="20"/>
        </w:rPr>
        <w:t>Atuação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92"/>
        <w:gridCol w:w="3837"/>
        <w:gridCol w:w="2977"/>
      </w:tblGrid>
      <w:tr w:rsidR="008B114C" w14:paraId="084CA83C" w14:textId="77777777" w:rsidTr="008B114C">
        <w:trPr>
          <w:trHeight w:val="340"/>
        </w:trPr>
        <w:tc>
          <w:tcPr>
            <w:tcW w:w="2292" w:type="dxa"/>
          </w:tcPr>
          <w:p w14:paraId="5CA79967" w14:textId="04AE31B4" w:rsidR="008B114C" w:rsidRDefault="008B114C" w:rsidP="008B114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  ) Academica</w:t>
            </w:r>
          </w:p>
        </w:tc>
        <w:tc>
          <w:tcPr>
            <w:tcW w:w="3837" w:type="dxa"/>
          </w:tcPr>
          <w:p w14:paraId="24B4F809" w14:textId="74CD924B" w:rsidR="008B114C" w:rsidRDefault="008B114C" w:rsidP="008B114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  ) Previdencia social</w:t>
            </w:r>
          </w:p>
        </w:tc>
        <w:tc>
          <w:tcPr>
            <w:tcW w:w="2977" w:type="dxa"/>
          </w:tcPr>
          <w:p w14:paraId="4D9C2F29" w14:textId="6BB13726" w:rsidR="008B114C" w:rsidRDefault="008B114C" w:rsidP="008B114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  ) Resseguro</w:t>
            </w:r>
          </w:p>
        </w:tc>
      </w:tr>
      <w:tr w:rsidR="008B114C" w14:paraId="159998DD" w14:textId="77777777" w:rsidTr="008B114C">
        <w:trPr>
          <w:trHeight w:val="340"/>
        </w:trPr>
        <w:tc>
          <w:tcPr>
            <w:tcW w:w="2292" w:type="dxa"/>
          </w:tcPr>
          <w:p w14:paraId="74AEAF71" w14:textId="02E8117F" w:rsidR="008B114C" w:rsidRDefault="008B114C" w:rsidP="008B114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  ) Capitalização</w:t>
            </w:r>
          </w:p>
        </w:tc>
        <w:tc>
          <w:tcPr>
            <w:tcW w:w="3837" w:type="dxa"/>
          </w:tcPr>
          <w:p w14:paraId="6C8D76B6" w14:textId="346D1726" w:rsidR="008B114C" w:rsidRDefault="008B114C" w:rsidP="008B114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  ) Previdencia Complementar Aberta</w:t>
            </w:r>
          </w:p>
        </w:tc>
        <w:tc>
          <w:tcPr>
            <w:tcW w:w="2977" w:type="dxa"/>
          </w:tcPr>
          <w:p w14:paraId="0A101D48" w14:textId="1A5BF615" w:rsidR="008B114C" w:rsidRDefault="008B114C" w:rsidP="008B114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  ) Saúde</w:t>
            </w:r>
          </w:p>
        </w:tc>
      </w:tr>
      <w:tr w:rsidR="008B114C" w14:paraId="0E48A59D" w14:textId="77777777" w:rsidTr="008B114C">
        <w:trPr>
          <w:trHeight w:val="340"/>
        </w:trPr>
        <w:tc>
          <w:tcPr>
            <w:tcW w:w="2292" w:type="dxa"/>
          </w:tcPr>
          <w:p w14:paraId="03530230" w14:textId="3B17FC97" w:rsidR="008B114C" w:rsidRDefault="008B114C" w:rsidP="008B114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  ) Investimentos</w:t>
            </w:r>
          </w:p>
        </w:tc>
        <w:tc>
          <w:tcPr>
            <w:tcW w:w="3837" w:type="dxa"/>
          </w:tcPr>
          <w:p w14:paraId="22879374" w14:textId="5FDC55B5" w:rsidR="008B114C" w:rsidRDefault="008B114C" w:rsidP="008B114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  ) Previdência Complementar Fechada</w:t>
            </w:r>
          </w:p>
        </w:tc>
        <w:tc>
          <w:tcPr>
            <w:tcW w:w="2977" w:type="dxa"/>
          </w:tcPr>
          <w:p w14:paraId="46307C78" w14:textId="426D7526" w:rsidR="008B114C" w:rsidRDefault="008B114C" w:rsidP="008B114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  ) Seguros</w:t>
            </w:r>
          </w:p>
        </w:tc>
      </w:tr>
      <w:tr w:rsidR="008B114C" w14:paraId="4CCE461B" w14:textId="77777777" w:rsidTr="008B114C">
        <w:trPr>
          <w:trHeight w:val="340"/>
        </w:trPr>
        <w:tc>
          <w:tcPr>
            <w:tcW w:w="2292" w:type="dxa"/>
          </w:tcPr>
          <w:p w14:paraId="3220AAED" w14:textId="3C3ECFCC" w:rsidR="008B114C" w:rsidRDefault="008B114C" w:rsidP="008B114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  ) Fiscalização</w:t>
            </w:r>
          </w:p>
        </w:tc>
        <w:tc>
          <w:tcPr>
            <w:tcW w:w="6814" w:type="dxa"/>
            <w:gridSpan w:val="2"/>
          </w:tcPr>
          <w:p w14:paraId="758D7054" w14:textId="25D01EEA" w:rsidR="008B114C" w:rsidRDefault="008B114C" w:rsidP="008B114C">
            <w:pPr>
              <w:pStyle w:val="TableParagraph"/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 (  ) Outro: _________________________________</w:t>
            </w:r>
          </w:p>
        </w:tc>
      </w:tr>
    </w:tbl>
    <w:p w14:paraId="431A34F9" w14:textId="77777777" w:rsidR="008B114C" w:rsidRDefault="008B114C" w:rsidP="008B114C">
      <w:pPr>
        <w:rPr>
          <w:sz w:val="20"/>
        </w:rPr>
      </w:pPr>
      <w:r>
        <w:rPr>
          <w:sz w:val="20"/>
        </w:rPr>
        <w:tab/>
      </w:r>
    </w:p>
    <w:p w14:paraId="78EE5F28" w14:textId="77777777" w:rsidR="008B114C" w:rsidRDefault="008B114C" w:rsidP="008B114C">
      <w:pPr>
        <w:spacing w:line="202" w:lineRule="exact"/>
        <w:ind w:left="219"/>
        <w:rPr>
          <w:b/>
          <w:sz w:val="20"/>
        </w:rPr>
      </w:pPr>
    </w:p>
    <w:p w14:paraId="1548D7C9" w14:textId="28BD157F" w:rsidR="008B114C" w:rsidRDefault="008B114C" w:rsidP="008B114C">
      <w:pPr>
        <w:spacing w:line="202" w:lineRule="exact"/>
        <w:ind w:left="219"/>
        <w:rPr>
          <w:b/>
          <w:sz w:val="20"/>
        </w:rPr>
      </w:pPr>
      <w:r>
        <w:rPr>
          <w:b/>
          <w:sz w:val="20"/>
        </w:rPr>
        <w:t>Graduação em Ciência Atuariais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8"/>
      </w:tblGrid>
      <w:tr w:rsidR="008B114C" w14:paraId="03259BAE" w14:textId="77777777" w:rsidTr="00D60203">
        <w:trPr>
          <w:trHeight w:val="454"/>
        </w:trPr>
        <w:tc>
          <w:tcPr>
            <w:tcW w:w="9168" w:type="dxa"/>
          </w:tcPr>
          <w:p w14:paraId="55FA6C9D" w14:textId="4910E8BA" w:rsidR="008B114C" w:rsidRDefault="008B114C" w:rsidP="0050070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</w:tr>
      <w:tr w:rsidR="008B114C" w14:paraId="19E77A81" w14:textId="77777777" w:rsidTr="00500701">
        <w:trPr>
          <w:trHeight w:val="454"/>
        </w:trPr>
        <w:tc>
          <w:tcPr>
            <w:tcW w:w="9168" w:type="dxa"/>
          </w:tcPr>
          <w:p w14:paraId="54D2111D" w14:textId="1B214A81" w:rsidR="008B114C" w:rsidRDefault="008B114C" w:rsidP="0050070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Data da colação de grau:</w:t>
            </w:r>
          </w:p>
        </w:tc>
      </w:tr>
    </w:tbl>
    <w:p w14:paraId="60535FBB" w14:textId="77777777" w:rsidR="008B114C" w:rsidRDefault="008B114C" w:rsidP="008B114C"/>
    <w:p w14:paraId="1EEF3E8B" w14:textId="77777777" w:rsidR="00C90521" w:rsidRDefault="00E25108">
      <w:pPr>
        <w:spacing w:before="192" w:line="241" w:lineRule="exact"/>
        <w:ind w:left="219"/>
        <w:rPr>
          <w:b/>
          <w:sz w:val="20"/>
        </w:rPr>
      </w:pPr>
      <w:r>
        <w:rPr>
          <w:b/>
          <w:sz w:val="20"/>
        </w:rPr>
        <w:t>Espaço a ser preenchido pelo IBA</w:t>
      </w:r>
    </w:p>
    <w:p w14:paraId="75E015D9" w14:textId="77777777" w:rsidR="008B114C" w:rsidRDefault="008B114C">
      <w:pPr>
        <w:pStyle w:val="Corpodetexto"/>
        <w:tabs>
          <w:tab w:val="left" w:pos="2299"/>
        </w:tabs>
        <w:spacing w:line="241" w:lineRule="exact"/>
        <w:ind w:left="219"/>
      </w:pPr>
    </w:p>
    <w:p w14:paraId="5B3F2EF0" w14:textId="2E3D0470" w:rsidR="00C90521" w:rsidRDefault="00E25108">
      <w:pPr>
        <w:pStyle w:val="Corpodetexto"/>
        <w:tabs>
          <w:tab w:val="left" w:pos="2299"/>
        </w:tabs>
        <w:spacing w:line="241" w:lineRule="exact"/>
        <w:ind w:left="219"/>
      </w:pPr>
      <w:r>
        <w:t xml:space="preserve">MIBA: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F8A23A" w14:textId="77777777" w:rsidR="00C90521" w:rsidRDefault="00C90521">
      <w:pPr>
        <w:pStyle w:val="Corpodetexto"/>
        <w:spacing w:before="1"/>
      </w:pPr>
    </w:p>
    <w:p w14:paraId="5A745A45" w14:textId="77777777" w:rsidR="00C90521" w:rsidRDefault="00E25108">
      <w:pPr>
        <w:pStyle w:val="Corpodetexto"/>
        <w:tabs>
          <w:tab w:val="left" w:pos="4022"/>
        </w:tabs>
        <w:spacing w:before="1"/>
        <w:ind w:left="219"/>
      </w:pPr>
      <w:r>
        <w:t>Data do</w:t>
      </w:r>
      <w:r>
        <w:rPr>
          <w:spacing w:val="-1"/>
        </w:rPr>
        <w:t xml:space="preserve"> </w:t>
      </w:r>
      <w:r>
        <w:t xml:space="preserve">registro: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90521">
      <w:headerReference w:type="default" r:id="rId7"/>
      <w:pgSz w:w="12240" w:h="15840"/>
      <w:pgMar w:top="2680" w:right="1360" w:bottom="280" w:left="1480" w:header="7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D89C" w14:textId="77777777" w:rsidR="00C460EB" w:rsidRDefault="00C460EB">
      <w:r>
        <w:separator/>
      </w:r>
    </w:p>
  </w:endnote>
  <w:endnote w:type="continuationSeparator" w:id="0">
    <w:p w14:paraId="4353E353" w14:textId="77777777" w:rsidR="00C460EB" w:rsidRDefault="00C4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36D1" w14:textId="77777777" w:rsidR="00C460EB" w:rsidRDefault="00C460EB">
      <w:r>
        <w:separator/>
      </w:r>
    </w:p>
  </w:footnote>
  <w:footnote w:type="continuationSeparator" w:id="0">
    <w:p w14:paraId="1428C3E7" w14:textId="77777777" w:rsidR="00C460EB" w:rsidRDefault="00C4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4272" w14:textId="77777777" w:rsidR="004168A6" w:rsidRDefault="004168A6">
    <w:pPr>
      <w:pStyle w:val="Corpodetexto"/>
      <w:spacing w:line="14" w:lineRule="auto"/>
    </w:pPr>
  </w:p>
  <w:p w14:paraId="28F69E0B" w14:textId="77777777" w:rsidR="004168A6" w:rsidRDefault="004168A6">
    <w:pPr>
      <w:pStyle w:val="Corpodetexto"/>
      <w:spacing w:line="14" w:lineRule="auto"/>
    </w:pPr>
  </w:p>
  <w:p w14:paraId="31C474BF" w14:textId="77777777" w:rsidR="004168A6" w:rsidRDefault="004168A6">
    <w:pPr>
      <w:pStyle w:val="Corpodetexto"/>
      <w:spacing w:line="14" w:lineRule="auto"/>
    </w:pPr>
  </w:p>
  <w:p w14:paraId="49199617" w14:textId="77777777" w:rsidR="004168A6" w:rsidRDefault="004168A6">
    <w:pPr>
      <w:pStyle w:val="Corpodetexto"/>
      <w:spacing w:line="14" w:lineRule="auto"/>
    </w:pPr>
  </w:p>
  <w:p w14:paraId="0BB58D84" w14:textId="77777777" w:rsidR="004168A6" w:rsidRDefault="004168A6">
    <w:pPr>
      <w:pStyle w:val="Corpodetexto"/>
      <w:spacing w:line="14" w:lineRule="auto"/>
    </w:pPr>
  </w:p>
  <w:p w14:paraId="35AE3330" w14:textId="77777777" w:rsidR="004168A6" w:rsidRDefault="004168A6">
    <w:pPr>
      <w:pStyle w:val="Corpodetexto"/>
      <w:spacing w:line="14" w:lineRule="auto"/>
    </w:pPr>
  </w:p>
  <w:p w14:paraId="3546EF51" w14:textId="77777777" w:rsidR="004168A6" w:rsidRDefault="004168A6">
    <w:pPr>
      <w:pStyle w:val="Corpodetexto"/>
      <w:spacing w:line="14" w:lineRule="auto"/>
    </w:pPr>
  </w:p>
  <w:p w14:paraId="2B56A3F7" w14:textId="77777777" w:rsidR="004168A6" w:rsidRDefault="004168A6">
    <w:pPr>
      <w:pStyle w:val="Corpodetexto"/>
      <w:spacing w:line="14" w:lineRule="auto"/>
    </w:pPr>
  </w:p>
  <w:p w14:paraId="7B209117" w14:textId="77777777" w:rsidR="004168A6" w:rsidRDefault="004168A6">
    <w:pPr>
      <w:pStyle w:val="Corpodetexto"/>
      <w:spacing w:line="14" w:lineRule="auto"/>
    </w:pPr>
  </w:p>
  <w:p w14:paraId="4716C92A" w14:textId="77777777" w:rsidR="004168A6" w:rsidRDefault="004168A6">
    <w:pPr>
      <w:pStyle w:val="Corpodetexto"/>
      <w:spacing w:line="14" w:lineRule="auto"/>
    </w:pPr>
  </w:p>
  <w:p w14:paraId="60285125" w14:textId="77777777" w:rsidR="004168A6" w:rsidRDefault="004168A6">
    <w:pPr>
      <w:pStyle w:val="Corpodetexto"/>
      <w:spacing w:line="14" w:lineRule="auto"/>
    </w:pPr>
  </w:p>
  <w:p w14:paraId="5F8EF670" w14:textId="77777777" w:rsidR="004168A6" w:rsidRDefault="004168A6">
    <w:pPr>
      <w:pStyle w:val="Corpodetexto"/>
      <w:spacing w:line="14" w:lineRule="auto"/>
    </w:pPr>
  </w:p>
  <w:p w14:paraId="78FBDF22" w14:textId="77777777" w:rsidR="004168A6" w:rsidRDefault="004168A6">
    <w:pPr>
      <w:pStyle w:val="Corpodetexto"/>
      <w:spacing w:line="14" w:lineRule="auto"/>
    </w:pPr>
  </w:p>
  <w:p w14:paraId="70FD9BAD" w14:textId="77777777" w:rsidR="004168A6" w:rsidRDefault="004168A6">
    <w:pPr>
      <w:pStyle w:val="Corpodetexto"/>
      <w:spacing w:line="14" w:lineRule="auto"/>
    </w:pPr>
  </w:p>
  <w:p w14:paraId="533FBAE3" w14:textId="77777777" w:rsidR="004168A6" w:rsidRDefault="004168A6">
    <w:pPr>
      <w:pStyle w:val="Corpodetexto"/>
      <w:spacing w:line="14" w:lineRule="auto"/>
    </w:pPr>
  </w:p>
  <w:p w14:paraId="5324FB86" w14:textId="22B5A9C0" w:rsidR="00C90521" w:rsidRDefault="00C460EB" w:rsidP="004168A6">
    <w:pPr>
      <w:pStyle w:val="Corpodetexto"/>
    </w:pPr>
    <w:r>
      <w:pict w14:anchorId="4B3FB2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9.35pt;margin-top:116.6pt;width:121.85pt;height:18.85pt;z-index:-251658752;mso-position-horizontal-relative:page;mso-position-vertical-relative:page" filled="f" stroked="f">
          <v:textbox style="mso-next-textbox:#_x0000_s2049" inset="0,0,0,0">
            <w:txbxContent>
              <w:p w14:paraId="40B2C3B7" w14:textId="77777777" w:rsidR="00C90521" w:rsidRDefault="00E25108">
                <w:pPr>
                  <w:spacing w:before="1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CADASTRO MIBA</w:t>
                </w:r>
              </w:p>
            </w:txbxContent>
          </v:textbox>
          <w10:wrap anchorx="page" anchory="page"/>
        </v:shape>
      </w:pict>
    </w:r>
    <w:r w:rsidR="004168A6" w:rsidRPr="00393A70">
      <w:rPr>
        <w:noProof/>
        <w:lang w:eastAsia="pt-BR"/>
      </w:rPr>
      <w:drawing>
        <wp:inline distT="0" distB="0" distL="0" distR="0" wp14:anchorId="5F05F377" wp14:editId="7B9684AC">
          <wp:extent cx="5969000" cy="67881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376F"/>
    <w:multiLevelType w:val="hybridMultilevel"/>
    <w:tmpl w:val="A1AA9AD4"/>
    <w:lvl w:ilvl="0" w:tplc="5FCEC1F6">
      <w:numFmt w:val="bullet"/>
      <w:lvlText w:val="◻"/>
      <w:lvlJc w:val="left"/>
      <w:pPr>
        <w:ind w:left="924" w:hanging="34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6E5299C4">
      <w:numFmt w:val="bullet"/>
      <w:lvlText w:val="•"/>
      <w:lvlJc w:val="left"/>
      <w:pPr>
        <w:ind w:left="1049" w:hanging="346"/>
      </w:pPr>
      <w:rPr>
        <w:rFonts w:hint="default"/>
        <w:lang w:val="pt-PT" w:eastAsia="en-US" w:bidi="ar-SA"/>
      </w:rPr>
    </w:lvl>
    <w:lvl w:ilvl="2" w:tplc="5866BE88">
      <w:numFmt w:val="bullet"/>
      <w:lvlText w:val="•"/>
      <w:lvlJc w:val="left"/>
      <w:pPr>
        <w:ind w:left="1178" w:hanging="346"/>
      </w:pPr>
      <w:rPr>
        <w:rFonts w:hint="default"/>
        <w:lang w:val="pt-PT" w:eastAsia="en-US" w:bidi="ar-SA"/>
      </w:rPr>
    </w:lvl>
    <w:lvl w:ilvl="3" w:tplc="E16203F4">
      <w:numFmt w:val="bullet"/>
      <w:lvlText w:val="•"/>
      <w:lvlJc w:val="left"/>
      <w:pPr>
        <w:ind w:left="1307" w:hanging="346"/>
      </w:pPr>
      <w:rPr>
        <w:rFonts w:hint="default"/>
        <w:lang w:val="pt-PT" w:eastAsia="en-US" w:bidi="ar-SA"/>
      </w:rPr>
    </w:lvl>
    <w:lvl w:ilvl="4" w:tplc="28C2EC48">
      <w:numFmt w:val="bullet"/>
      <w:lvlText w:val="•"/>
      <w:lvlJc w:val="left"/>
      <w:pPr>
        <w:ind w:left="1436" w:hanging="346"/>
      </w:pPr>
      <w:rPr>
        <w:rFonts w:hint="default"/>
        <w:lang w:val="pt-PT" w:eastAsia="en-US" w:bidi="ar-SA"/>
      </w:rPr>
    </w:lvl>
    <w:lvl w:ilvl="5" w:tplc="2DFEE3A2">
      <w:numFmt w:val="bullet"/>
      <w:lvlText w:val="•"/>
      <w:lvlJc w:val="left"/>
      <w:pPr>
        <w:ind w:left="1565" w:hanging="346"/>
      </w:pPr>
      <w:rPr>
        <w:rFonts w:hint="default"/>
        <w:lang w:val="pt-PT" w:eastAsia="en-US" w:bidi="ar-SA"/>
      </w:rPr>
    </w:lvl>
    <w:lvl w:ilvl="6" w:tplc="39F4C9C2">
      <w:numFmt w:val="bullet"/>
      <w:lvlText w:val="•"/>
      <w:lvlJc w:val="left"/>
      <w:pPr>
        <w:ind w:left="1694" w:hanging="346"/>
      </w:pPr>
      <w:rPr>
        <w:rFonts w:hint="default"/>
        <w:lang w:val="pt-PT" w:eastAsia="en-US" w:bidi="ar-SA"/>
      </w:rPr>
    </w:lvl>
    <w:lvl w:ilvl="7" w:tplc="C5A87096">
      <w:numFmt w:val="bullet"/>
      <w:lvlText w:val="•"/>
      <w:lvlJc w:val="left"/>
      <w:pPr>
        <w:ind w:left="1823" w:hanging="346"/>
      </w:pPr>
      <w:rPr>
        <w:rFonts w:hint="default"/>
        <w:lang w:val="pt-PT" w:eastAsia="en-US" w:bidi="ar-SA"/>
      </w:rPr>
    </w:lvl>
    <w:lvl w:ilvl="8" w:tplc="CB3C5B1C">
      <w:numFmt w:val="bullet"/>
      <w:lvlText w:val="•"/>
      <w:lvlJc w:val="left"/>
      <w:pPr>
        <w:ind w:left="1952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55B0183A"/>
    <w:multiLevelType w:val="hybridMultilevel"/>
    <w:tmpl w:val="5F12ABC2"/>
    <w:lvl w:ilvl="0" w:tplc="A78416D4">
      <w:numFmt w:val="bullet"/>
      <w:lvlText w:val="◻"/>
      <w:lvlJc w:val="left"/>
      <w:pPr>
        <w:ind w:left="579" w:hanging="34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30906CB0">
      <w:numFmt w:val="bullet"/>
      <w:lvlText w:val="•"/>
      <w:lvlJc w:val="left"/>
      <w:pPr>
        <w:ind w:left="713" w:hanging="346"/>
      </w:pPr>
      <w:rPr>
        <w:rFonts w:hint="default"/>
        <w:lang w:val="pt-PT" w:eastAsia="en-US" w:bidi="ar-SA"/>
      </w:rPr>
    </w:lvl>
    <w:lvl w:ilvl="2" w:tplc="1C506B9A">
      <w:numFmt w:val="bullet"/>
      <w:lvlText w:val="•"/>
      <w:lvlJc w:val="left"/>
      <w:pPr>
        <w:ind w:left="846" w:hanging="346"/>
      </w:pPr>
      <w:rPr>
        <w:rFonts w:hint="default"/>
        <w:lang w:val="pt-PT" w:eastAsia="en-US" w:bidi="ar-SA"/>
      </w:rPr>
    </w:lvl>
    <w:lvl w:ilvl="3" w:tplc="6FAA4EC8">
      <w:numFmt w:val="bullet"/>
      <w:lvlText w:val="•"/>
      <w:lvlJc w:val="left"/>
      <w:pPr>
        <w:ind w:left="979" w:hanging="346"/>
      </w:pPr>
      <w:rPr>
        <w:rFonts w:hint="default"/>
        <w:lang w:val="pt-PT" w:eastAsia="en-US" w:bidi="ar-SA"/>
      </w:rPr>
    </w:lvl>
    <w:lvl w:ilvl="4" w:tplc="D21ABDCC">
      <w:numFmt w:val="bullet"/>
      <w:lvlText w:val="•"/>
      <w:lvlJc w:val="left"/>
      <w:pPr>
        <w:ind w:left="1112" w:hanging="346"/>
      </w:pPr>
      <w:rPr>
        <w:rFonts w:hint="default"/>
        <w:lang w:val="pt-PT" w:eastAsia="en-US" w:bidi="ar-SA"/>
      </w:rPr>
    </w:lvl>
    <w:lvl w:ilvl="5" w:tplc="DC86B1F4">
      <w:numFmt w:val="bullet"/>
      <w:lvlText w:val="•"/>
      <w:lvlJc w:val="left"/>
      <w:pPr>
        <w:ind w:left="1245" w:hanging="346"/>
      </w:pPr>
      <w:rPr>
        <w:rFonts w:hint="default"/>
        <w:lang w:val="pt-PT" w:eastAsia="en-US" w:bidi="ar-SA"/>
      </w:rPr>
    </w:lvl>
    <w:lvl w:ilvl="6" w:tplc="829E701A">
      <w:numFmt w:val="bullet"/>
      <w:lvlText w:val="•"/>
      <w:lvlJc w:val="left"/>
      <w:pPr>
        <w:ind w:left="1378" w:hanging="346"/>
      </w:pPr>
      <w:rPr>
        <w:rFonts w:hint="default"/>
        <w:lang w:val="pt-PT" w:eastAsia="en-US" w:bidi="ar-SA"/>
      </w:rPr>
    </w:lvl>
    <w:lvl w:ilvl="7" w:tplc="12D4935E">
      <w:numFmt w:val="bullet"/>
      <w:lvlText w:val="•"/>
      <w:lvlJc w:val="left"/>
      <w:pPr>
        <w:ind w:left="1511" w:hanging="346"/>
      </w:pPr>
      <w:rPr>
        <w:rFonts w:hint="default"/>
        <w:lang w:val="pt-PT" w:eastAsia="en-US" w:bidi="ar-SA"/>
      </w:rPr>
    </w:lvl>
    <w:lvl w:ilvl="8" w:tplc="2B00017C">
      <w:numFmt w:val="bullet"/>
      <w:lvlText w:val="•"/>
      <w:lvlJc w:val="left"/>
      <w:pPr>
        <w:ind w:left="1644" w:hanging="34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521"/>
    <w:rsid w:val="003F4727"/>
    <w:rsid w:val="004168A6"/>
    <w:rsid w:val="00490B97"/>
    <w:rsid w:val="004F5D12"/>
    <w:rsid w:val="005E7669"/>
    <w:rsid w:val="00607511"/>
    <w:rsid w:val="008B114C"/>
    <w:rsid w:val="00946F56"/>
    <w:rsid w:val="00C460EB"/>
    <w:rsid w:val="00C90521"/>
    <w:rsid w:val="00CB7F82"/>
    <w:rsid w:val="00CD7666"/>
    <w:rsid w:val="00DE655E"/>
    <w:rsid w:val="00E25108"/>
    <w:rsid w:val="00E3294B"/>
    <w:rsid w:val="00E75457"/>
    <w:rsid w:val="00EC245E"/>
    <w:rsid w:val="00E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CB1D6E"/>
  <w15:docId w15:val="{32F0BA3B-7723-41EA-8362-49732D55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ind w:left="219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"/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64" w:hanging="346"/>
    </w:pPr>
  </w:style>
  <w:style w:type="paragraph" w:customStyle="1" w:styleId="TableParagraph">
    <w:name w:val="Table Paragraph"/>
    <w:basedOn w:val="Normal"/>
    <w:uiPriority w:val="1"/>
    <w:qFormat/>
    <w:pPr>
      <w:spacing w:line="238" w:lineRule="exact"/>
      <w:ind w:left="110"/>
    </w:pPr>
  </w:style>
  <w:style w:type="character" w:styleId="Refdecomentrio">
    <w:name w:val="annotation reference"/>
    <w:basedOn w:val="Fontepargpadro"/>
    <w:uiPriority w:val="99"/>
    <w:semiHidden/>
    <w:unhideWhenUsed/>
    <w:rsid w:val="00EF06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06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0654"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06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0654"/>
    <w:rPr>
      <w:rFonts w:ascii="Tahoma" w:eastAsia="Tahoma" w:hAnsi="Tahoma" w:cs="Tahom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654"/>
    <w:rPr>
      <w:rFonts w:ascii="Segoe UI" w:eastAsia="Tahom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168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8A6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68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8A6"/>
    <w:rPr>
      <w:rFonts w:ascii="Tahoma" w:eastAsia="Tahoma" w:hAnsi="Tahoma" w:cs="Tahoma"/>
      <w:lang w:val="pt-PT"/>
    </w:rPr>
  </w:style>
  <w:style w:type="table" w:styleId="Tabelacomgrade">
    <w:name w:val="Table Grid"/>
    <w:basedOn w:val="Tabelanormal"/>
    <w:uiPriority w:val="39"/>
    <w:rsid w:val="008B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cadastro_MIBA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cadastro_MIBA</dc:title>
  <dc:creator>congresso2</dc:creator>
  <cp:lastModifiedBy>Raquel Marimon</cp:lastModifiedBy>
  <cp:revision>2</cp:revision>
  <dcterms:created xsi:type="dcterms:W3CDTF">2020-10-14T20:17:00Z</dcterms:created>
  <dcterms:modified xsi:type="dcterms:W3CDTF">2020-10-14T20:17:00Z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Creator">
    <vt:lpwstr>Microsoft Word - Ficha de cadastro_MIBA</vt:lpwstr>
  </property>
  <property fmtid="{D5CDD505-2E9C-101B-9397-08002B2CF9AE}" pid="4" name="LastSaved">
    <vt:filetime>2020-09-22T00:00:00Z</vt:filetime>
  </property>
</Properties>
</file>